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41" w:rsidRPr="000D63B3" w:rsidRDefault="00F52B87" w:rsidP="00F52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B3">
        <w:rPr>
          <w:rFonts w:ascii="Times New Roman" w:hAnsi="Times New Roman" w:cs="Times New Roman"/>
          <w:b/>
          <w:sz w:val="28"/>
          <w:szCs w:val="28"/>
        </w:rPr>
        <w:t>Отчет о ходе исполнения</w:t>
      </w:r>
      <w:r w:rsidR="00AA085A" w:rsidRPr="000D63B3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="00BE10A3" w:rsidRPr="000D63B3">
        <w:rPr>
          <w:rFonts w:ascii="Times New Roman" w:hAnsi="Times New Roman" w:cs="Times New Roman"/>
          <w:b/>
          <w:sz w:val="28"/>
          <w:szCs w:val="28"/>
        </w:rPr>
        <w:t xml:space="preserve"> мероприятий по</w:t>
      </w:r>
      <w:r w:rsidR="00AA085A" w:rsidRPr="000D63B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D63B3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BE10A3" w:rsidRPr="000D63B3">
        <w:rPr>
          <w:rFonts w:ascii="Times New Roman" w:hAnsi="Times New Roman" w:cs="Times New Roman"/>
          <w:b/>
          <w:sz w:val="28"/>
          <w:szCs w:val="28"/>
        </w:rPr>
        <w:t>ю</w:t>
      </w:r>
      <w:r w:rsidRPr="000D63B3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AA085A" w:rsidRPr="000D63B3">
        <w:rPr>
          <w:rFonts w:ascii="Times New Roman" w:hAnsi="Times New Roman" w:cs="Times New Roman"/>
          <w:b/>
          <w:sz w:val="28"/>
          <w:szCs w:val="28"/>
        </w:rPr>
        <w:t>в Автономной некоммерческой организацией «Московский экспортный центр»</w:t>
      </w:r>
      <w:r w:rsidRPr="000D63B3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2019 года</w:t>
      </w:r>
    </w:p>
    <w:p w:rsidR="00F52B87" w:rsidRPr="00AE60C1" w:rsidRDefault="00F52B8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FD26A4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A4">
        <w:rPr>
          <w:rFonts w:ascii="Times New Roman" w:hAnsi="Times New Roman" w:cs="Times New Roman"/>
          <w:b/>
          <w:sz w:val="28"/>
          <w:szCs w:val="28"/>
        </w:rPr>
        <w:t>По пункту 1 Плана.</w:t>
      </w: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14.01.2019 № 2/2 в АНО «МЭЦ» определено лицо</w:t>
      </w:r>
      <w:r w:rsidR="00AE6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FD26A4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A4">
        <w:rPr>
          <w:rFonts w:ascii="Times New Roman" w:hAnsi="Times New Roman" w:cs="Times New Roman"/>
          <w:b/>
          <w:sz w:val="28"/>
          <w:szCs w:val="28"/>
        </w:rPr>
        <w:t>По пункту 2 Плана.</w:t>
      </w: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 «МЭЦ» разработаны и введены следующие нормативно-правовые акты:</w:t>
      </w:r>
      <w:r w:rsidRPr="00F52B87">
        <w:rPr>
          <w:rFonts w:ascii="Times New Roman" w:hAnsi="Times New Roman" w:cs="Times New Roman"/>
          <w:sz w:val="28"/>
          <w:szCs w:val="28"/>
        </w:rPr>
        <w:t xml:space="preserve"> Положение о комиссии по противодействию коррупции, Положение о выявлении и урегулировании конфликта интересов, Положение о взаимодействии с правоохранительными органами по вопросам предупреждения и противодействия корруп</w:t>
      </w:r>
      <w:r>
        <w:rPr>
          <w:rFonts w:ascii="Times New Roman" w:hAnsi="Times New Roman" w:cs="Times New Roman"/>
          <w:sz w:val="28"/>
          <w:szCs w:val="28"/>
        </w:rPr>
        <w:t>ции, Антикоррупционная политика</w:t>
      </w:r>
      <w:r w:rsidRPr="00F52B87">
        <w:rPr>
          <w:rFonts w:ascii="Times New Roman" w:hAnsi="Times New Roman" w:cs="Times New Roman"/>
          <w:sz w:val="28"/>
          <w:szCs w:val="28"/>
        </w:rPr>
        <w:t>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FD26A4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A4">
        <w:rPr>
          <w:rFonts w:ascii="Times New Roman" w:hAnsi="Times New Roman" w:cs="Times New Roman"/>
          <w:b/>
          <w:sz w:val="28"/>
          <w:szCs w:val="28"/>
        </w:rPr>
        <w:t>По пункту 3 Плана.</w:t>
      </w: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25.01.2019 № 10 в АНО «МЭЦ» утвержден Кодекс этики и служебного поведения работников АНО «МЭЦ».</w:t>
      </w: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25F7" w:rsidRPr="005F25F7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F7">
        <w:rPr>
          <w:rFonts w:ascii="Times New Roman" w:hAnsi="Times New Roman" w:cs="Times New Roman"/>
          <w:b/>
          <w:sz w:val="28"/>
          <w:szCs w:val="28"/>
        </w:rPr>
        <w:t>По пункту 4 Плана.</w:t>
      </w:r>
    </w:p>
    <w:p w:rsidR="005F25F7" w:rsidRDefault="00AE60C1" w:rsidP="00F52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5F7">
        <w:rPr>
          <w:rFonts w:ascii="Times New Roman" w:hAnsi="Times New Roman" w:cs="Times New Roman"/>
          <w:sz w:val="28"/>
          <w:szCs w:val="28"/>
        </w:rPr>
        <w:t>Информационные материалы по вопросам противодействия коррупции опубликованы на официальном сайте АНО «МЭЦ» в разделе «Противодействие коррупции».</w:t>
      </w:r>
    </w:p>
    <w:p w:rsidR="00AE60C1" w:rsidRDefault="00AE60C1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5F25F7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F7">
        <w:rPr>
          <w:rFonts w:ascii="Times New Roman" w:hAnsi="Times New Roman" w:cs="Times New Roman"/>
          <w:b/>
          <w:sz w:val="28"/>
          <w:szCs w:val="28"/>
        </w:rPr>
        <w:t>По пункту 5 Плана.</w:t>
      </w:r>
    </w:p>
    <w:p w:rsidR="00AE60C1" w:rsidRDefault="00AE60C1" w:rsidP="00AE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5F7">
        <w:rPr>
          <w:rFonts w:ascii="Times New Roman" w:hAnsi="Times New Roman" w:cs="Times New Roman"/>
          <w:sz w:val="28"/>
          <w:szCs w:val="28"/>
        </w:rPr>
        <w:t>Проводится работа по введению антикоррупционных положений в должностные инструкции сотрудников АНО «МЭЦ».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5F25F7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F7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25F7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5F7">
        <w:rPr>
          <w:rFonts w:ascii="Times New Roman" w:hAnsi="Times New Roman" w:cs="Times New Roman"/>
          <w:sz w:val="28"/>
          <w:szCs w:val="28"/>
        </w:rPr>
        <w:t>В АНО «МЭЦ» утверждены и введены нормативно-правовые акты: Положение о комиссии по противодействию коррупции, Положение о выявлении и урегулировании конфликта интересов, Положение о взаимодействии с правоохранительными органами по вопросам предупреждения и противодействия коррупции, Антикоррупционная политика, Кодекс этики и служебного поведения работников АНО «МЭЦ»</w:t>
      </w:r>
      <w:r w:rsidR="00AE60C1">
        <w:rPr>
          <w:rFonts w:ascii="Times New Roman" w:hAnsi="Times New Roman" w:cs="Times New Roman"/>
          <w:sz w:val="28"/>
          <w:szCs w:val="28"/>
        </w:rPr>
        <w:t>,</w:t>
      </w:r>
      <w:r w:rsidRPr="005F25F7">
        <w:rPr>
          <w:rFonts w:ascii="Times New Roman" w:hAnsi="Times New Roman" w:cs="Times New Roman"/>
          <w:sz w:val="28"/>
          <w:szCs w:val="28"/>
        </w:rPr>
        <w:t xml:space="preserve"> в которых прописаны стандарты и процедуры, повышающие правосознание работников АНО «МЭЦ» и направленные на популяризацию антикоррупционных стандартов поведения.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FD26A4" w:rsidRDefault="005F25F7" w:rsidP="005F2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пункту 7</w:t>
      </w:r>
      <w:r w:rsidRPr="00FD26A4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5F25F7" w:rsidRDefault="005F25F7" w:rsidP="005F2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24AD">
        <w:rPr>
          <w:rFonts w:ascii="Times New Roman" w:hAnsi="Times New Roman" w:cs="Times New Roman"/>
          <w:sz w:val="28"/>
          <w:szCs w:val="28"/>
        </w:rPr>
        <w:t>егулярно проводится ознакомление работников с нормативными документами, регламентирующими вопросы предупреждения и противодействия коррупции.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FD" w:rsidRPr="00FD26A4" w:rsidRDefault="001B29FD" w:rsidP="001B2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A4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D26A4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1B29FD" w:rsidRPr="005F25F7" w:rsidRDefault="001B29FD" w:rsidP="001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5F7">
        <w:rPr>
          <w:rFonts w:ascii="Times New Roman" w:hAnsi="Times New Roman" w:cs="Times New Roman"/>
          <w:sz w:val="28"/>
          <w:szCs w:val="28"/>
        </w:rPr>
        <w:t>Проводится внутренний аудит за полнотой и правильностью отражения данных в отчетной</w:t>
      </w:r>
      <w:r w:rsidR="00F93CD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bookmarkStart w:id="0" w:name="_GoBack"/>
      <w:bookmarkEnd w:id="0"/>
      <w:r w:rsidRPr="005F25F7">
        <w:rPr>
          <w:rFonts w:ascii="Times New Roman" w:hAnsi="Times New Roman" w:cs="Times New Roman"/>
          <w:sz w:val="28"/>
          <w:szCs w:val="28"/>
        </w:rPr>
        <w:t>, а также поэтапный контроль и антикоррупционная экспертиза закупочной документации.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FD" w:rsidRPr="00FD26A4" w:rsidRDefault="001B29FD" w:rsidP="001B2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A4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D26A4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1B29FD" w:rsidRDefault="001B29FD" w:rsidP="001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9FD">
        <w:rPr>
          <w:rFonts w:ascii="Times New Roman" w:hAnsi="Times New Roman" w:cs="Times New Roman"/>
          <w:sz w:val="28"/>
          <w:szCs w:val="28"/>
        </w:rPr>
        <w:t>Уведомлений о случаях склонения к совершению коррупционных правонарушений от работников АНО «МЭЦ» в первом полугодии 2019 года не поступало.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FD" w:rsidRPr="00FD26A4" w:rsidRDefault="001B29FD" w:rsidP="001B2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10</w:t>
      </w:r>
      <w:r w:rsidRPr="00FD26A4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1B29FD" w:rsidRDefault="001B29FD" w:rsidP="001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9FD">
        <w:rPr>
          <w:rFonts w:ascii="Times New Roman" w:hAnsi="Times New Roman" w:cs="Times New Roman"/>
          <w:sz w:val="28"/>
          <w:szCs w:val="28"/>
        </w:rPr>
        <w:t>Обращений граждан и организаций о фактах коррупции со стороны работников в АНО «МЭЦ» не поступала.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9FD" w:rsidRPr="00FD26A4" w:rsidRDefault="001B29FD" w:rsidP="001B2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A4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D26A4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1B29FD" w:rsidRDefault="001B29FD" w:rsidP="001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 коррупции в АНО «МЭЦ» не выявлены. 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92" w:rsidRPr="00FD26A4" w:rsidRDefault="00CF0392" w:rsidP="00CF0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12</w:t>
      </w:r>
      <w:r w:rsidRPr="00FD26A4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CF0392" w:rsidRDefault="00CF0392" w:rsidP="00CF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4AD">
        <w:rPr>
          <w:rFonts w:ascii="Times New Roman" w:hAnsi="Times New Roman" w:cs="Times New Roman"/>
          <w:sz w:val="28"/>
          <w:szCs w:val="28"/>
        </w:rPr>
        <w:t>Подготовлен отчет о ходе исполнения Плана мероприятий по противодействию коррупции в АНО «МЭЦ» за первое полугодие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92" w:rsidRPr="00FD26A4" w:rsidRDefault="00CF0392" w:rsidP="00CF0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пункту 13</w:t>
      </w:r>
      <w:r w:rsidRPr="00FD26A4">
        <w:rPr>
          <w:rFonts w:ascii="Times New Roman" w:hAnsi="Times New Roman" w:cs="Times New Roman"/>
          <w:b/>
          <w:sz w:val="28"/>
          <w:szCs w:val="28"/>
        </w:rPr>
        <w:t xml:space="preserve"> Плана.</w:t>
      </w:r>
    </w:p>
    <w:p w:rsidR="00CF0392" w:rsidRPr="004C24AD" w:rsidRDefault="00CF0392" w:rsidP="00CF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392">
        <w:rPr>
          <w:rFonts w:ascii="Times New Roman" w:hAnsi="Times New Roman" w:cs="Times New Roman"/>
          <w:sz w:val="28"/>
          <w:szCs w:val="28"/>
        </w:rPr>
        <w:t>В первом полугодии 2019 года сотрудничество с правоохранительными органами не организовывалось в связи с отсутствием фактов коррупции                            в АНО «МЭЦ».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92" w:rsidRPr="00CF0392" w:rsidRDefault="00CF0392" w:rsidP="00CF0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92">
        <w:rPr>
          <w:rFonts w:ascii="Times New Roman" w:hAnsi="Times New Roman" w:cs="Times New Roman"/>
          <w:b/>
          <w:sz w:val="28"/>
          <w:szCs w:val="28"/>
        </w:rPr>
        <w:t>По пункту 14 Плана.</w:t>
      </w:r>
    </w:p>
    <w:p w:rsidR="00CF0392" w:rsidRPr="00CF0392" w:rsidRDefault="00CF0392" w:rsidP="00CF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392">
        <w:rPr>
          <w:rFonts w:ascii="Times New Roman" w:hAnsi="Times New Roman" w:cs="Times New Roman"/>
          <w:sz w:val="28"/>
          <w:szCs w:val="28"/>
        </w:rPr>
        <w:t>Запланирована</w:t>
      </w:r>
      <w:r w:rsidRPr="00CF0392">
        <w:rPr>
          <w:rFonts w:ascii="Times New Roman" w:eastAsia="Times New Roman" w:hAnsi="Times New Roman" w:cs="Times New Roman"/>
        </w:rPr>
        <w:t xml:space="preserve"> </w:t>
      </w:r>
      <w:r w:rsidRPr="00CF0392">
        <w:rPr>
          <w:rFonts w:ascii="Times New Roman" w:hAnsi="Times New Roman" w:cs="Times New Roman"/>
          <w:sz w:val="28"/>
          <w:szCs w:val="28"/>
        </w:rPr>
        <w:t>установка видеокамеры с функцией записи голоса в переговорной комнате, где проводятся мероприятия и деловые встречи с контрагентами.</w:t>
      </w:r>
    </w:p>
    <w:p w:rsidR="00CF0392" w:rsidRPr="00CF0392" w:rsidRDefault="00CF0392" w:rsidP="00CF0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392" w:rsidRPr="00CF0392" w:rsidRDefault="00CF0392" w:rsidP="00CF0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92">
        <w:rPr>
          <w:rFonts w:ascii="Times New Roman" w:hAnsi="Times New Roman" w:cs="Times New Roman"/>
          <w:b/>
          <w:sz w:val="28"/>
          <w:szCs w:val="28"/>
        </w:rPr>
        <w:t>По пункту 15 Плана.</w:t>
      </w:r>
    </w:p>
    <w:p w:rsidR="00CF0392" w:rsidRPr="00CF0392" w:rsidRDefault="00CF0392" w:rsidP="00CF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392">
        <w:rPr>
          <w:rFonts w:ascii="Times New Roman" w:hAnsi="Times New Roman" w:cs="Times New Roman"/>
          <w:sz w:val="28"/>
          <w:szCs w:val="28"/>
        </w:rPr>
        <w:t>На официальном сайте АНО «МЭЦ» создан раздел «Противодействие коррупции», где размещена информация о работе по предупреждению коррупции.</w:t>
      </w:r>
    </w:p>
    <w:p w:rsidR="00CF0392" w:rsidRDefault="00CF0392" w:rsidP="00CF0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392" w:rsidRDefault="00CF0392" w:rsidP="00CF0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392" w:rsidRDefault="00CF0392" w:rsidP="00CF0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392" w:rsidRPr="00CF0392" w:rsidRDefault="00CF0392" w:rsidP="00CF0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392" w:rsidRPr="00CF0392" w:rsidRDefault="00CF0392" w:rsidP="00CF0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92">
        <w:rPr>
          <w:rFonts w:ascii="Times New Roman" w:hAnsi="Times New Roman" w:cs="Times New Roman"/>
          <w:b/>
          <w:sz w:val="28"/>
          <w:szCs w:val="28"/>
        </w:rPr>
        <w:lastRenderedPageBreak/>
        <w:t>По пункту 16 Плана.</w:t>
      </w:r>
    </w:p>
    <w:p w:rsidR="00CF0392" w:rsidRPr="00F52B87" w:rsidRDefault="00CF0392" w:rsidP="00CF0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392">
        <w:rPr>
          <w:rFonts w:ascii="Times New Roman" w:hAnsi="Times New Roman" w:cs="Times New Roman"/>
          <w:sz w:val="28"/>
          <w:szCs w:val="28"/>
        </w:rPr>
        <w:t>Планируется проведение мероприятий в Международный день по борьбе                     с коррупцией для повышения уровня правовой грамотности работников                     АНО «МЭЦ».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5F7" w:rsidSect="000A3C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B9"/>
    <w:rsid w:val="00077FC9"/>
    <w:rsid w:val="000A3CE4"/>
    <w:rsid w:val="000D63B3"/>
    <w:rsid w:val="001B29FD"/>
    <w:rsid w:val="002C025C"/>
    <w:rsid w:val="002D4AF2"/>
    <w:rsid w:val="00457C92"/>
    <w:rsid w:val="00464CB5"/>
    <w:rsid w:val="0047065C"/>
    <w:rsid w:val="004C24AD"/>
    <w:rsid w:val="00596D9D"/>
    <w:rsid w:val="005B28A8"/>
    <w:rsid w:val="005F25F7"/>
    <w:rsid w:val="006906C7"/>
    <w:rsid w:val="008003E7"/>
    <w:rsid w:val="00810A92"/>
    <w:rsid w:val="00A514A9"/>
    <w:rsid w:val="00AA085A"/>
    <w:rsid w:val="00AE60C1"/>
    <w:rsid w:val="00BE10A3"/>
    <w:rsid w:val="00C11341"/>
    <w:rsid w:val="00C251B9"/>
    <w:rsid w:val="00CF0392"/>
    <w:rsid w:val="00E41821"/>
    <w:rsid w:val="00F22C85"/>
    <w:rsid w:val="00F52B87"/>
    <w:rsid w:val="00F93CD2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83E0"/>
  <w15:chartTrackingRefBased/>
  <w15:docId w15:val="{A64242D3-FEDB-4CD5-A6AA-836237E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2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2B87"/>
    <w:rPr>
      <w:rFonts w:ascii="Arial" w:eastAsia="Arial" w:hAnsi="Arial" w:cs="Arial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D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Мор Екатерина Николаевна</cp:lastModifiedBy>
  <cp:revision>17</cp:revision>
  <cp:lastPrinted>2019-08-01T08:41:00Z</cp:lastPrinted>
  <dcterms:created xsi:type="dcterms:W3CDTF">2019-08-01T08:25:00Z</dcterms:created>
  <dcterms:modified xsi:type="dcterms:W3CDTF">2019-09-12T12:35:00Z</dcterms:modified>
</cp:coreProperties>
</file>